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27DF" w14:textId="09FCA384" w:rsidR="00FA6267" w:rsidRPr="00C4002F" w:rsidRDefault="00D235F8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002F">
        <w:rPr>
          <w:rFonts w:ascii="Times New Roman" w:hAnsi="Times New Roman" w:cs="Times New Roman"/>
          <w:sz w:val="24"/>
          <w:szCs w:val="24"/>
        </w:rPr>
        <w:t>Temeljem članka 45</w:t>
      </w:r>
      <w:r w:rsidR="002152F2" w:rsidRPr="00C4002F">
        <w:rPr>
          <w:rFonts w:ascii="Times New Roman" w:hAnsi="Times New Roman" w:cs="Times New Roman"/>
          <w:sz w:val="24"/>
          <w:szCs w:val="24"/>
        </w:rPr>
        <w:t xml:space="preserve">. stavka </w:t>
      </w:r>
      <w:r w:rsidRPr="00C4002F">
        <w:rPr>
          <w:rFonts w:ascii="Times New Roman" w:hAnsi="Times New Roman" w:cs="Times New Roman"/>
          <w:sz w:val="24"/>
          <w:szCs w:val="24"/>
        </w:rPr>
        <w:t>2</w:t>
      </w:r>
      <w:r w:rsidR="002152F2" w:rsidRPr="00C4002F">
        <w:rPr>
          <w:rFonts w:ascii="Times New Roman" w:hAnsi="Times New Roman" w:cs="Times New Roman"/>
          <w:sz w:val="24"/>
          <w:szCs w:val="24"/>
        </w:rPr>
        <w:t xml:space="preserve">. Zakona o proračunu (144/2021) i članka 30. </w:t>
      </w:r>
      <w:r w:rsidR="007322D2">
        <w:rPr>
          <w:rFonts w:ascii="Times New Roman" w:hAnsi="Times New Roman" w:cs="Times New Roman"/>
          <w:sz w:val="24"/>
          <w:szCs w:val="24"/>
        </w:rPr>
        <w:t>st</w:t>
      </w:r>
      <w:r w:rsidR="002152F2" w:rsidRPr="00C4002F">
        <w:rPr>
          <w:rFonts w:ascii="Times New Roman" w:hAnsi="Times New Roman" w:cs="Times New Roman"/>
          <w:sz w:val="24"/>
          <w:szCs w:val="24"/>
        </w:rPr>
        <w:t>avka</w:t>
      </w:r>
      <w:r w:rsidR="007322D2">
        <w:rPr>
          <w:rFonts w:ascii="Times New Roman" w:hAnsi="Times New Roman" w:cs="Times New Roman"/>
          <w:sz w:val="24"/>
          <w:szCs w:val="24"/>
        </w:rPr>
        <w:t xml:space="preserve"> </w:t>
      </w:r>
      <w:r w:rsidR="002152F2" w:rsidRPr="00C4002F">
        <w:rPr>
          <w:rFonts w:ascii="Times New Roman" w:hAnsi="Times New Roman" w:cs="Times New Roman"/>
          <w:sz w:val="24"/>
          <w:szCs w:val="24"/>
        </w:rPr>
        <w:t xml:space="preserve">1. </w:t>
      </w:r>
      <w:r w:rsidR="00CF0174" w:rsidRPr="00C4002F">
        <w:rPr>
          <w:rFonts w:ascii="Times New Roman" w:hAnsi="Times New Roman" w:cs="Times New Roman"/>
          <w:sz w:val="24"/>
          <w:szCs w:val="24"/>
        </w:rPr>
        <w:t>t</w:t>
      </w:r>
      <w:r w:rsidR="002152F2" w:rsidRPr="00C4002F">
        <w:rPr>
          <w:rFonts w:ascii="Times New Roman" w:hAnsi="Times New Roman" w:cs="Times New Roman"/>
          <w:sz w:val="24"/>
          <w:szCs w:val="24"/>
        </w:rPr>
        <w:t xml:space="preserve">očka </w:t>
      </w:r>
      <w:r w:rsidRPr="00C4002F">
        <w:rPr>
          <w:rFonts w:ascii="Times New Roman" w:hAnsi="Times New Roman" w:cs="Times New Roman"/>
          <w:sz w:val="24"/>
          <w:szCs w:val="24"/>
        </w:rPr>
        <w:t>4</w:t>
      </w:r>
      <w:r w:rsidR="00CF0174" w:rsidRPr="00C4002F">
        <w:rPr>
          <w:rFonts w:ascii="Times New Roman" w:hAnsi="Times New Roman" w:cs="Times New Roman"/>
          <w:sz w:val="24"/>
          <w:szCs w:val="24"/>
        </w:rPr>
        <w:t>.</w:t>
      </w:r>
      <w:r w:rsidR="002152F2" w:rsidRPr="00C4002F">
        <w:rPr>
          <w:rFonts w:ascii="Times New Roman" w:hAnsi="Times New Roman" w:cs="Times New Roman"/>
          <w:sz w:val="24"/>
          <w:szCs w:val="24"/>
        </w:rPr>
        <w:t xml:space="preserve"> Statuta </w:t>
      </w:r>
      <w:r w:rsidR="00CF0174" w:rsidRPr="00C4002F">
        <w:rPr>
          <w:rFonts w:ascii="Times New Roman" w:hAnsi="Times New Roman" w:cs="Times New Roman"/>
          <w:sz w:val="24"/>
          <w:szCs w:val="24"/>
        </w:rPr>
        <w:t>Thalassotherapije“ - Specijalna bolnica za medicinsku rehabilitaciju bolesti srca, pluća i reumatizma, Opatija (u daljnjem tekstu: Bolnica),</w:t>
      </w:r>
      <w:r w:rsidR="00C4002F" w:rsidRPr="00C4002F">
        <w:rPr>
          <w:rFonts w:ascii="Times New Roman" w:hAnsi="Times New Roman" w:cs="Times New Roman"/>
          <w:sz w:val="24"/>
          <w:szCs w:val="24"/>
        </w:rPr>
        <w:t xml:space="preserve"> </w:t>
      </w:r>
      <w:r w:rsidR="002152F2" w:rsidRPr="00C4002F">
        <w:rPr>
          <w:rFonts w:ascii="Times New Roman" w:hAnsi="Times New Roman" w:cs="Times New Roman"/>
          <w:sz w:val="24"/>
          <w:szCs w:val="24"/>
        </w:rPr>
        <w:t xml:space="preserve">Upravno vijeće </w:t>
      </w:r>
      <w:r w:rsidR="00CF0174" w:rsidRPr="00C4002F">
        <w:rPr>
          <w:rFonts w:ascii="Times New Roman" w:hAnsi="Times New Roman" w:cs="Times New Roman"/>
          <w:sz w:val="24"/>
          <w:szCs w:val="24"/>
        </w:rPr>
        <w:t>B</w:t>
      </w:r>
      <w:r w:rsidR="002152F2" w:rsidRPr="00C4002F">
        <w:rPr>
          <w:rFonts w:ascii="Times New Roman" w:hAnsi="Times New Roman" w:cs="Times New Roman"/>
          <w:sz w:val="24"/>
          <w:szCs w:val="24"/>
        </w:rPr>
        <w:t xml:space="preserve">olnice na </w:t>
      </w:r>
      <w:r w:rsidR="00455DC6" w:rsidRPr="00455DC6">
        <w:rPr>
          <w:rFonts w:ascii="Times New Roman" w:hAnsi="Times New Roman" w:cs="Times New Roman"/>
          <w:sz w:val="24"/>
          <w:szCs w:val="24"/>
        </w:rPr>
        <w:t>1. konstituirajućoj</w:t>
      </w:r>
      <w:r w:rsidR="003F2D19" w:rsidRPr="00455DC6">
        <w:rPr>
          <w:rFonts w:ascii="Times New Roman" w:hAnsi="Times New Roman" w:cs="Times New Roman"/>
          <w:sz w:val="24"/>
          <w:szCs w:val="24"/>
        </w:rPr>
        <w:t xml:space="preserve"> </w:t>
      </w:r>
      <w:r w:rsidR="002152F2" w:rsidRPr="00455DC6">
        <w:rPr>
          <w:rFonts w:ascii="Times New Roman" w:hAnsi="Times New Roman" w:cs="Times New Roman"/>
          <w:sz w:val="24"/>
          <w:szCs w:val="24"/>
        </w:rPr>
        <w:t xml:space="preserve">sjednici </w:t>
      </w:r>
      <w:r w:rsidR="00CA40D0" w:rsidRPr="00CA40D0">
        <w:rPr>
          <w:rFonts w:ascii="Times New Roman" w:hAnsi="Times New Roman" w:cs="Times New Roman"/>
          <w:sz w:val="24"/>
          <w:szCs w:val="24"/>
        </w:rPr>
        <w:t xml:space="preserve">održanoj </w:t>
      </w:r>
      <w:r w:rsidR="0098222C">
        <w:rPr>
          <w:rFonts w:ascii="Times New Roman" w:hAnsi="Times New Roman" w:cs="Times New Roman"/>
          <w:sz w:val="24"/>
          <w:szCs w:val="24"/>
        </w:rPr>
        <w:t>19</w:t>
      </w:r>
      <w:r w:rsidR="00CD3399" w:rsidRPr="00CD3399">
        <w:rPr>
          <w:rFonts w:ascii="Times New Roman" w:hAnsi="Times New Roman" w:cs="Times New Roman"/>
          <w:sz w:val="24"/>
          <w:szCs w:val="24"/>
        </w:rPr>
        <w:t>. studenog</w:t>
      </w:r>
      <w:r w:rsidR="0098222C">
        <w:rPr>
          <w:rFonts w:ascii="Times New Roman" w:hAnsi="Times New Roman" w:cs="Times New Roman"/>
          <w:sz w:val="24"/>
          <w:szCs w:val="24"/>
        </w:rPr>
        <w:t>a</w:t>
      </w:r>
      <w:r w:rsidR="00CD3399" w:rsidRPr="00CD3399">
        <w:rPr>
          <w:rFonts w:ascii="Times New Roman" w:hAnsi="Times New Roman" w:cs="Times New Roman"/>
          <w:sz w:val="24"/>
          <w:szCs w:val="24"/>
        </w:rPr>
        <w:t xml:space="preserve"> </w:t>
      </w:r>
      <w:r w:rsidR="007322D2">
        <w:rPr>
          <w:rFonts w:ascii="Times New Roman" w:hAnsi="Times New Roman" w:cs="Times New Roman"/>
          <w:sz w:val="24"/>
          <w:szCs w:val="24"/>
        </w:rPr>
        <w:t xml:space="preserve">2025. </w:t>
      </w:r>
      <w:r w:rsidR="002152F2" w:rsidRPr="00710511">
        <w:rPr>
          <w:rFonts w:ascii="Times New Roman" w:hAnsi="Times New Roman" w:cs="Times New Roman"/>
          <w:sz w:val="24"/>
          <w:szCs w:val="24"/>
        </w:rPr>
        <w:t>godine donosi</w:t>
      </w:r>
      <w:r w:rsidR="002152F2" w:rsidRPr="00C400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F7D09" w14:textId="77777777" w:rsidR="002152F2" w:rsidRPr="00C4002F" w:rsidRDefault="002152F2" w:rsidP="009C2F9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3CB91B" w14:textId="77777777" w:rsidR="00F61CC0" w:rsidRPr="00C4002F" w:rsidRDefault="004F4B27" w:rsidP="00FD62E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02F">
        <w:rPr>
          <w:rFonts w:ascii="Times New Roman" w:hAnsi="Times New Roman" w:cs="Times New Roman"/>
          <w:b/>
          <w:sz w:val="24"/>
          <w:szCs w:val="24"/>
        </w:rPr>
        <w:t>OBRAZLOŽENJE</w:t>
      </w:r>
      <w:r w:rsidR="00FD62E0">
        <w:rPr>
          <w:rFonts w:ascii="Times New Roman" w:hAnsi="Times New Roman" w:cs="Times New Roman"/>
          <w:b/>
          <w:sz w:val="24"/>
          <w:szCs w:val="24"/>
        </w:rPr>
        <w:t xml:space="preserve"> – OPĆI DIO</w:t>
      </w:r>
    </w:p>
    <w:p w14:paraId="2E961DCC" w14:textId="77777777" w:rsidR="000D2A4A" w:rsidRPr="00C4002F" w:rsidRDefault="00A61A41" w:rsidP="00FD62E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61CC0" w:rsidRPr="00C4002F">
        <w:rPr>
          <w:rFonts w:ascii="Times New Roman" w:hAnsi="Times New Roman" w:cs="Times New Roman"/>
          <w:b/>
          <w:sz w:val="24"/>
          <w:szCs w:val="24"/>
        </w:rPr>
        <w:t>I. IZMJE</w:t>
      </w:r>
      <w:r w:rsidR="004F4B27" w:rsidRPr="00C4002F">
        <w:rPr>
          <w:rFonts w:ascii="Times New Roman" w:hAnsi="Times New Roman" w:cs="Times New Roman"/>
          <w:b/>
          <w:sz w:val="24"/>
          <w:szCs w:val="24"/>
        </w:rPr>
        <w:t>N</w:t>
      </w:r>
      <w:r w:rsidR="00215B97">
        <w:rPr>
          <w:rFonts w:ascii="Times New Roman" w:hAnsi="Times New Roman" w:cs="Times New Roman"/>
          <w:b/>
          <w:sz w:val="24"/>
          <w:szCs w:val="24"/>
        </w:rPr>
        <w:t>E</w:t>
      </w:r>
      <w:r w:rsidR="00F61CC0" w:rsidRPr="00C400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F98">
        <w:rPr>
          <w:rFonts w:ascii="Times New Roman" w:hAnsi="Times New Roman" w:cs="Times New Roman"/>
          <w:b/>
          <w:sz w:val="24"/>
          <w:szCs w:val="24"/>
        </w:rPr>
        <w:t>I DOPUN</w:t>
      </w:r>
      <w:r w:rsidR="00215B97">
        <w:rPr>
          <w:rFonts w:ascii="Times New Roman" w:hAnsi="Times New Roman" w:cs="Times New Roman"/>
          <w:b/>
          <w:sz w:val="24"/>
          <w:szCs w:val="24"/>
        </w:rPr>
        <w:t>E</w:t>
      </w:r>
      <w:r w:rsidR="009C2F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CC0" w:rsidRPr="00C4002F">
        <w:rPr>
          <w:rFonts w:ascii="Times New Roman" w:hAnsi="Times New Roman" w:cs="Times New Roman"/>
          <w:b/>
          <w:sz w:val="24"/>
          <w:szCs w:val="24"/>
        </w:rPr>
        <w:t>FI</w:t>
      </w:r>
      <w:r w:rsidR="004F4B27" w:rsidRPr="00C4002F">
        <w:rPr>
          <w:rFonts w:ascii="Times New Roman" w:hAnsi="Times New Roman" w:cs="Times New Roman"/>
          <w:b/>
          <w:sz w:val="24"/>
          <w:szCs w:val="24"/>
        </w:rPr>
        <w:t>N</w:t>
      </w:r>
      <w:r w:rsidR="00F61CC0" w:rsidRPr="00C4002F">
        <w:rPr>
          <w:rFonts w:ascii="Times New Roman" w:hAnsi="Times New Roman" w:cs="Times New Roman"/>
          <w:b/>
          <w:sz w:val="24"/>
          <w:szCs w:val="24"/>
        </w:rPr>
        <w:t>AN</w:t>
      </w:r>
      <w:r w:rsidR="004F4B27" w:rsidRPr="00C4002F">
        <w:rPr>
          <w:rFonts w:ascii="Times New Roman" w:hAnsi="Times New Roman" w:cs="Times New Roman"/>
          <w:b/>
          <w:sz w:val="24"/>
          <w:szCs w:val="24"/>
        </w:rPr>
        <w:t>CIJSKOG PLANA ZA 202</w:t>
      </w:r>
      <w:r w:rsidR="007322D2">
        <w:rPr>
          <w:rFonts w:ascii="Times New Roman" w:hAnsi="Times New Roman" w:cs="Times New Roman"/>
          <w:b/>
          <w:sz w:val="24"/>
          <w:szCs w:val="24"/>
        </w:rPr>
        <w:t>5</w:t>
      </w:r>
      <w:r w:rsidR="004F4B27" w:rsidRPr="00C4002F">
        <w:rPr>
          <w:rFonts w:ascii="Times New Roman" w:hAnsi="Times New Roman" w:cs="Times New Roman"/>
          <w:b/>
          <w:sz w:val="24"/>
          <w:szCs w:val="24"/>
        </w:rPr>
        <w:t>.</w:t>
      </w:r>
      <w:r w:rsidR="009C2F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4B27" w:rsidRPr="00C4002F">
        <w:rPr>
          <w:rFonts w:ascii="Times New Roman" w:hAnsi="Times New Roman" w:cs="Times New Roman"/>
          <w:b/>
          <w:sz w:val="24"/>
          <w:szCs w:val="24"/>
        </w:rPr>
        <w:t>GODINU</w:t>
      </w:r>
      <w:r w:rsidR="000E4AE4" w:rsidRPr="00C4002F">
        <w:rPr>
          <w:rFonts w:ascii="Times New Roman" w:hAnsi="Times New Roman" w:cs="Times New Roman"/>
          <w:b/>
          <w:sz w:val="24"/>
          <w:szCs w:val="24"/>
        </w:rPr>
        <w:t xml:space="preserve"> THALASSOTHERAPIJE OPATIJA</w:t>
      </w:r>
    </w:p>
    <w:p w14:paraId="5001DE8B" w14:textId="77777777" w:rsidR="00F75907" w:rsidRPr="00C4002F" w:rsidRDefault="00F75907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C3669D" w14:textId="77777777" w:rsidR="00F75907" w:rsidRPr="00C4002F" w:rsidRDefault="00F75907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D44995C" w14:textId="77777777" w:rsidR="00FE5933" w:rsidRPr="009C2F98" w:rsidRDefault="004858AD" w:rsidP="009C2F9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F98">
        <w:rPr>
          <w:rFonts w:ascii="Times New Roman" w:hAnsi="Times New Roman" w:cs="Times New Roman"/>
          <w:b/>
          <w:sz w:val="24"/>
          <w:szCs w:val="24"/>
          <w:u w:val="single"/>
        </w:rPr>
        <w:t>Prihodi</w:t>
      </w:r>
    </w:p>
    <w:p w14:paraId="5BBC2FDE" w14:textId="77777777" w:rsidR="00892002" w:rsidRPr="00C4002F" w:rsidRDefault="00892002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85427F" w14:textId="77777777" w:rsidR="00084BB3" w:rsidRDefault="007A3CEB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002F">
        <w:rPr>
          <w:rFonts w:ascii="Times New Roman" w:hAnsi="Times New Roman" w:cs="Times New Roman"/>
          <w:sz w:val="24"/>
          <w:szCs w:val="24"/>
        </w:rPr>
        <w:tab/>
        <w:t xml:space="preserve">U odnosu na planirano prihodi se </w:t>
      </w:r>
      <w:r w:rsidR="00A61A41">
        <w:rPr>
          <w:rFonts w:ascii="Times New Roman" w:hAnsi="Times New Roman" w:cs="Times New Roman"/>
          <w:sz w:val="24"/>
          <w:szCs w:val="24"/>
        </w:rPr>
        <w:t xml:space="preserve">smanjuju </w:t>
      </w:r>
      <w:r w:rsidRPr="00C4002F">
        <w:rPr>
          <w:rFonts w:ascii="Times New Roman" w:hAnsi="Times New Roman" w:cs="Times New Roman"/>
          <w:sz w:val="24"/>
          <w:szCs w:val="24"/>
        </w:rPr>
        <w:t xml:space="preserve">u ukupnom iznosu od </w:t>
      </w:r>
      <w:r w:rsidR="00A61A41">
        <w:rPr>
          <w:rFonts w:ascii="Times New Roman" w:hAnsi="Times New Roman" w:cs="Times New Roman"/>
          <w:sz w:val="24"/>
          <w:szCs w:val="24"/>
        </w:rPr>
        <w:t>437.916,54</w:t>
      </w:r>
      <w:r w:rsidRPr="00C4002F">
        <w:rPr>
          <w:rFonts w:ascii="Times New Roman" w:hAnsi="Times New Roman" w:cs="Times New Roman"/>
          <w:sz w:val="24"/>
          <w:szCs w:val="24"/>
        </w:rPr>
        <w:t xml:space="preserve"> €. </w:t>
      </w:r>
    </w:p>
    <w:p w14:paraId="5C54DCB9" w14:textId="77777777" w:rsidR="00C4002F" w:rsidRPr="00C4002F" w:rsidRDefault="00C4002F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EA49633" w14:textId="77777777" w:rsidR="00AC0B3C" w:rsidRDefault="00084BB3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4002F">
        <w:rPr>
          <w:rFonts w:ascii="Times New Roman" w:hAnsi="Times New Roman" w:cs="Times New Roman"/>
          <w:sz w:val="24"/>
          <w:szCs w:val="24"/>
        </w:rPr>
        <w:tab/>
      </w:r>
      <w:r w:rsidR="009637BD" w:rsidRPr="00C4002F">
        <w:rPr>
          <w:rFonts w:ascii="Times New Roman" w:hAnsi="Times New Roman" w:cs="Times New Roman"/>
          <w:sz w:val="24"/>
          <w:szCs w:val="24"/>
          <w:lang w:eastAsia="hr-HR"/>
        </w:rPr>
        <w:t>U skupini 6</w:t>
      </w:r>
      <w:r w:rsidR="007322D2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="009637BD" w:rsidRPr="00C4002F">
        <w:rPr>
          <w:rFonts w:ascii="Times New Roman" w:hAnsi="Times New Roman" w:cs="Times New Roman"/>
          <w:sz w:val="24"/>
          <w:szCs w:val="24"/>
          <w:lang w:eastAsia="hr-HR"/>
        </w:rPr>
        <w:t xml:space="preserve"> – P</w:t>
      </w:r>
      <w:r w:rsidR="007322D2">
        <w:rPr>
          <w:rFonts w:ascii="Times New Roman" w:hAnsi="Times New Roman" w:cs="Times New Roman"/>
          <w:sz w:val="24"/>
          <w:szCs w:val="24"/>
          <w:lang w:eastAsia="hr-HR"/>
        </w:rPr>
        <w:t xml:space="preserve">omoći iz inozemstva i od subjekata unutar općeg proračuna, </w:t>
      </w:r>
      <w:r w:rsidR="000D68A6" w:rsidRPr="00C4002F">
        <w:rPr>
          <w:rFonts w:ascii="Times New Roman" w:hAnsi="Times New Roman" w:cs="Times New Roman"/>
          <w:sz w:val="24"/>
          <w:szCs w:val="24"/>
          <w:lang w:eastAsia="hr-HR"/>
        </w:rPr>
        <w:t xml:space="preserve">izvor </w:t>
      </w:r>
      <w:r w:rsidR="007322D2">
        <w:rPr>
          <w:rFonts w:ascii="Times New Roman" w:hAnsi="Times New Roman" w:cs="Times New Roman"/>
          <w:sz w:val="24"/>
          <w:szCs w:val="24"/>
          <w:lang w:eastAsia="hr-HR"/>
        </w:rPr>
        <w:t>521</w:t>
      </w:r>
      <w:r w:rsidR="000D68A6" w:rsidRPr="00C4002F">
        <w:rPr>
          <w:rFonts w:ascii="Times New Roman" w:hAnsi="Times New Roman" w:cs="Times New Roman"/>
          <w:sz w:val="24"/>
          <w:szCs w:val="24"/>
          <w:lang w:eastAsia="hr-HR"/>
        </w:rPr>
        <w:t xml:space="preserve"> – P</w:t>
      </w:r>
      <w:r w:rsidR="007322D2">
        <w:rPr>
          <w:rFonts w:ascii="Times New Roman" w:hAnsi="Times New Roman" w:cs="Times New Roman"/>
          <w:sz w:val="24"/>
          <w:szCs w:val="24"/>
          <w:lang w:eastAsia="hr-HR"/>
        </w:rPr>
        <w:t xml:space="preserve">omoći  - proračunski korisnici, u odnosu na </w:t>
      </w:r>
      <w:r w:rsidR="009637BD" w:rsidRPr="00C4002F">
        <w:rPr>
          <w:rFonts w:ascii="Times New Roman" w:hAnsi="Times New Roman" w:cs="Times New Roman"/>
          <w:sz w:val="24"/>
          <w:szCs w:val="24"/>
          <w:lang w:eastAsia="hr-HR"/>
        </w:rPr>
        <w:t>planirano</w:t>
      </w:r>
      <w:r w:rsidR="009637BD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9637BD" w:rsidRPr="00C4002F">
        <w:rPr>
          <w:rFonts w:ascii="Times New Roman" w:hAnsi="Times New Roman" w:cs="Times New Roman"/>
          <w:sz w:val="24"/>
          <w:szCs w:val="24"/>
          <w:lang w:eastAsia="hr-HR"/>
        </w:rPr>
        <w:t xml:space="preserve"> povećanje iznosi </w:t>
      </w:r>
      <w:r w:rsidR="00F94705">
        <w:rPr>
          <w:rFonts w:ascii="Times New Roman" w:hAnsi="Times New Roman" w:cs="Times New Roman"/>
          <w:sz w:val="24"/>
          <w:szCs w:val="24"/>
          <w:lang w:eastAsia="hr-HR"/>
        </w:rPr>
        <w:t>60.000</w:t>
      </w:r>
      <w:r w:rsidR="009637BD" w:rsidRPr="00C4002F">
        <w:rPr>
          <w:rFonts w:ascii="Times New Roman" w:hAnsi="Times New Roman" w:cs="Times New Roman"/>
          <w:sz w:val="24"/>
          <w:szCs w:val="24"/>
          <w:lang w:eastAsia="hr-HR"/>
        </w:rPr>
        <w:t>,00 €</w:t>
      </w:r>
      <w:r w:rsidR="00A200AF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</w:p>
    <w:p w14:paraId="4B22F912" w14:textId="77777777" w:rsidR="00BA59A5" w:rsidRPr="00AC0B3C" w:rsidRDefault="00BA59A5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Povećanje </w:t>
      </w:r>
      <w:r w:rsidRPr="00C4002F">
        <w:rPr>
          <w:rFonts w:ascii="Times New Roman" w:hAnsi="Times New Roman" w:cs="Times New Roman"/>
          <w:sz w:val="24"/>
          <w:szCs w:val="24"/>
          <w:lang w:eastAsia="hr-HR"/>
        </w:rPr>
        <w:t>se odnosi na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refundaciju sredstava isplaćene plaće za zdravstvene radnike – pripravnike.</w:t>
      </w:r>
    </w:p>
    <w:p w14:paraId="17B9F983" w14:textId="77777777" w:rsidR="009F1C39" w:rsidRDefault="009F1C39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4A5E57D" w14:textId="77777777" w:rsidR="00F94705" w:rsidRDefault="0029595E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ab/>
        <w:t xml:space="preserve">U skupini 66 – </w:t>
      </w:r>
      <w:r w:rsidR="009C2F98">
        <w:rPr>
          <w:rFonts w:ascii="Times New Roman" w:hAnsi="Times New Roman" w:cs="Times New Roman"/>
          <w:sz w:val="24"/>
          <w:szCs w:val="24"/>
          <w:lang w:eastAsia="hr-HR"/>
        </w:rPr>
        <w:t>P</w:t>
      </w:r>
      <w:r>
        <w:rPr>
          <w:rFonts w:ascii="Times New Roman" w:hAnsi="Times New Roman" w:cs="Times New Roman"/>
          <w:sz w:val="24"/>
          <w:szCs w:val="24"/>
          <w:lang w:eastAsia="hr-HR"/>
        </w:rPr>
        <w:t>rihodi od prodaje proizvoda i roba te pruženih usluga</w:t>
      </w:r>
      <w:r w:rsidR="00F94705">
        <w:rPr>
          <w:rFonts w:ascii="Times New Roman" w:hAnsi="Times New Roman" w:cs="Times New Roman"/>
          <w:sz w:val="24"/>
          <w:szCs w:val="24"/>
          <w:lang w:eastAsia="hr-HR"/>
        </w:rPr>
        <w:t>, izvor 321 – Vlastiti prihodi,</w:t>
      </w:r>
      <w:r w:rsidR="0080320B">
        <w:rPr>
          <w:rFonts w:ascii="Times New Roman" w:hAnsi="Times New Roman" w:cs="Times New Roman"/>
          <w:sz w:val="24"/>
          <w:szCs w:val="24"/>
          <w:lang w:eastAsia="hr-HR"/>
        </w:rPr>
        <w:t xml:space="preserve"> u odnosu na planirano</w:t>
      </w:r>
      <w:r w:rsidR="009D725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F94705">
        <w:rPr>
          <w:rFonts w:ascii="Times New Roman" w:hAnsi="Times New Roman" w:cs="Times New Roman"/>
          <w:sz w:val="24"/>
          <w:szCs w:val="24"/>
          <w:lang w:eastAsia="hr-HR"/>
        </w:rPr>
        <w:t xml:space="preserve">smanjenje </w:t>
      </w:r>
      <w:r w:rsidR="007B69D3">
        <w:rPr>
          <w:rFonts w:ascii="Times New Roman" w:hAnsi="Times New Roman" w:cs="Times New Roman"/>
          <w:sz w:val="24"/>
          <w:szCs w:val="24"/>
          <w:lang w:eastAsia="hr-HR"/>
        </w:rPr>
        <w:t xml:space="preserve">iznosi </w:t>
      </w:r>
      <w:r w:rsidR="00F94705">
        <w:rPr>
          <w:rFonts w:ascii="Times New Roman" w:hAnsi="Times New Roman" w:cs="Times New Roman"/>
          <w:sz w:val="24"/>
          <w:szCs w:val="24"/>
          <w:lang w:eastAsia="hr-HR"/>
        </w:rPr>
        <w:t>519</w:t>
      </w:r>
      <w:r w:rsidR="00AC71B2">
        <w:rPr>
          <w:rFonts w:ascii="Times New Roman" w:hAnsi="Times New Roman" w:cs="Times New Roman"/>
          <w:sz w:val="24"/>
          <w:szCs w:val="24"/>
          <w:lang w:eastAsia="hr-HR"/>
        </w:rPr>
        <w:t>.000,00</w:t>
      </w:r>
      <w:r w:rsidR="009D7254">
        <w:rPr>
          <w:rFonts w:ascii="Times New Roman" w:hAnsi="Times New Roman" w:cs="Times New Roman"/>
          <w:sz w:val="24"/>
          <w:szCs w:val="24"/>
          <w:lang w:eastAsia="hr-HR"/>
        </w:rPr>
        <w:t xml:space="preserve"> €</w:t>
      </w:r>
      <w:r w:rsidR="009F1C39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F94705">
        <w:rPr>
          <w:rFonts w:ascii="Times New Roman" w:hAnsi="Times New Roman" w:cs="Times New Roman"/>
          <w:sz w:val="24"/>
          <w:szCs w:val="24"/>
          <w:lang w:eastAsia="hr-HR"/>
        </w:rPr>
        <w:t>Realizacija dolazaka gostiju AUVA-e značajno se razlikuje se od planiranih, te sanacija 3. kata Fizijatrije utječu ne smanjenje navedenih prihoda.</w:t>
      </w:r>
    </w:p>
    <w:p w14:paraId="7B61D083" w14:textId="77777777" w:rsidR="00F94705" w:rsidRDefault="00F94705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2892534" w14:textId="77777777" w:rsidR="00F94705" w:rsidRDefault="00F94705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ab/>
        <w:t xml:space="preserve">U skupini 67 – Prihodi iz nadležnog proračuna i od HZZO-a temeljem ugovornih obveza, izvor </w:t>
      </w:r>
      <w:r w:rsidR="006B05CB">
        <w:rPr>
          <w:rFonts w:ascii="Times New Roman" w:hAnsi="Times New Roman" w:cs="Times New Roman"/>
          <w:sz w:val="24"/>
          <w:szCs w:val="24"/>
          <w:lang w:eastAsia="hr-HR"/>
        </w:rPr>
        <w:t>1812 – Prenesena sredstva – opći prihodi i primici, ugovorne obveze, povećanje od 21.083,46 € odnosi se na rashode za sanaciju fasade objekta Europa II,</w:t>
      </w:r>
    </w:p>
    <w:p w14:paraId="12652039" w14:textId="77777777" w:rsidR="000D68A6" w:rsidRDefault="000D68A6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C91E693" w14:textId="77777777" w:rsidR="00526E8A" w:rsidRPr="00C4002F" w:rsidRDefault="0065338C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4002F">
        <w:rPr>
          <w:rFonts w:ascii="Times New Roman" w:hAnsi="Times New Roman" w:cs="Times New Roman"/>
          <w:sz w:val="24"/>
          <w:szCs w:val="24"/>
          <w:lang w:eastAsia="hr-HR"/>
        </w:rPr>
        <w:tab/>
      </w:r>
    </w:p>
    <w:p w14:paraId="14477444" w14:textId="77777777" w:rsidR="007A3CEB" w:rsidRPr="009C2F98" w:rsidRDefault="004858AD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2F98">
        <w:rPr>
          <w:rFonts w:ascii="Times New Roman" w:hAnsi="Times New Roman" w:cs="Times New Roman"/>
          <w:b/>
          <w:sz w:val="24"/>
          <w:szCs w:val="24"/>
          <w:u w:val="single"/>
        </w:rPr>
        <w:t>Rashodi</w:t>
      </w:r>
    </w:p>
    <w:p w14:paraId="14440689" w14:textId="77777777" w:rsidR="004858AD" w:rsidRDefault="004858AD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0BB613B" w14:textId="77777777" w:rsidR="009C2F98" w:rsidRDefault="009C2F98" w:rsidP="009C2F9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02F">
        <w:rPr>
          <w:rFonts w:ascii="Times New Roman" w:hAnsi="Times New Roman" w:cs="Times New Roman"/>
          <w:sz w:val="24"/>
          <w:szCs w:val="24"/>
        </w:rPr>
        <w:t xml:space="preserve">U odnosu na planirano </w:t>
      </w:r>
      <w:r>
        <w:rPr>
          <w:rFonts w:ascii="Times New Roman" w:hAnsi="Times New Roman" w:cs="Times New Roman"/>
          <w:sz w:val="24"/>
          <w:szCs w:val="24"/>
        </w:rPr>
        <w:t xml:space="preserve">rashodi </w:t>
      </w:r>
      <w:r w:rsidRPr="00C4002F">
        <w:rPr>
          <w:rFonts w:ascii="Times New Roman" w:hAnsi="Times New Roman" w:cs="Times New Roman"/>
          <w:sz w:val="24"/>
          <w:szCs w:val="24"/>
        </w:rPr>
        <w:t xml:space="preserve">se </w:t>
      </w:r>
      <w:r w:rsidR="006B05CB">
        <w:rPr>
          <w:rFonts w:ascii="Times New Roman" w:hAnsi="Times New Roman" w:cs="Times New Roman"/>
          <w:sz w:val="24"/>
          <w:szCs w:val="24"/>
        </w:rPr>
        <w:t xml:space="preserve">smanjuju </w:t>
      </w:r>
      <w:r w:rsidRPr="00C4002F">
        <w:rPr>
          <w:rFonts w:ascii="Times New Roman" w:hAnsi="Times New Roman" w:cs="Times New Roman"/>
          <w:sz w:val="24"/>
          <w:szCs w:val="24"/>
        </w:rPr>
        <w:t xml:space="preserve">u ukupnom iznosu od </w:t>
      </w:r>
      <w:r w:rsidR="006B05CB">
        <w:rPr>
          <w:rFonts w:ascii="Times New Roman" w:hAnsi="Times New Roman" w:cs="Times New Roman"/>
          <w:sz w:val="24"/>
          <w:szCs w:val="24"/>
        </w:rPr>
        <w:t>461.137,54</w:t>
      </w:r>
      <w:r w:rsidRPr="00C4002F">
        <w:rPr>
          <w:rFonts w:ascii="Times New Roman" w:hAnsi="Times New Roman" w:cs="Times New Roman"/>
          <w:sz w:val="24"/>
          <w:szCs w:val="24"/>
        </w:rPr>
        <w:t xml:space="preserve"> €. </w:t>
      </w:r>
    </w:p>
    <w:p w14:paraId="7F8DD565" w14:textId="77777777" w:rsidR="009C2F98" w:rsidRPr="00C4002F" w:rsidRDefault="009C2F98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F407009" w14:textId="77777777" w:rsidR="006B05CB" w:rsidRDefault="004858AD" w:rsidP="007B6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7DE">
        <w:rPr>
          <w:rFonts w:ascii="Times New Roman" w:hAnsi="Times New Roman" w:cs="Times New Roman"/>
          <w:sz w:val="24"/>
          <w:szCs w:val="24"/>
        </w:rPr>
        <w:tab/>
      </w:r>
      <w:r w:rsidR="006B05CB">
        <w:rPr>
          <w:rFonts w:ascii="Times New Roman" w:hAnsi="Times New Roman" w:cs="Times New Roman"/>
          <w:sz w:val="24"/>
          <w:szCs w:val="24"/>
        </w:rPr>
        <w:t xml:space="preserve">Rashodi skupine 31 -  rashodi za zaposlene, povećavaju se za 248.500,00 € zbog </w:t>
      </w:r>
      <w:r w:rsidR="009B6DDA">
        <w:rPr>
          <w:rFonts w:ascii="Times New Roman" w:hAnsi="Times New Roman" w:cs="Times New Roman"/>
          <w:sz w:val="24"/>
          <w:szCs w:val="24"/>
        </w:rPr>
        <w:t>planiranog povećanja plaća te većeg broje zaposlenika.</w:t>
      </w:r>
      <w:r w:rsidR="00756EDA">
        <w:rPr>
          <w:rFonts w:ascii="Times New Roman" w:hAnsi="Times New Roman" w:cs="Times New Roman"/>
          <w:sz w:val="24"/>
          <w:szCs w:val="24"/>
        </w:rPr>
        <w:t xml:space="preserve"> Povećanje će se financirati iz izvora Prenesena sredstva – namjenski prihodi.</w:t>
      </w:r>
    </w:p>
    <w:p w14:paraId="6616FC48" w14:textId="77777777" w:rsidR="006B05CB" w:rsidRDefault="006B05CB" w:rsidP="007B6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94F78" w14:textId="77777777" w:rsidR="00D7451D" w:rsidRDefault="00526E8A" w:rsidP="006B05C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skupine 32 – materijalni rashodi povećavaju se u iznosu od </w:t>
      </w:r>
      <w:r w:rsidR="009B6DDA">
        <w:rPr>
          <w:rFonts w:ascii="Times New Roman" w:hAnsi="Times New Roman" w:cs="Times New Roman"/>
          <w:bCs/>
          <w:sz w:val="24"/>
          <w:szCs w:val="24"/>
        </w:rPr>
        <w:t>513.300,00</w:t>
      </w:r>
      <w:r>
        <w:rPr>
          <w:rFonts w:ascii="Times New Roman" w:hAnsi="Times New Roman" w:cs="Times New Roman"/>
          <w:bCs/>
          <w:sz w:val="24"/>
          <w:szCs w:val="24"/>
        </w:rPr>
        <w:t xml:space="preserve"> € zbog planirane sanacije fasade zgrade E</w:t>
      </w:r>
      <w:r w:rsidR="00D7451D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>rope II</w:t>
      </w:r>
      <w:r w:rsidR="00D745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74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451D">
        <w:rPr>
          <w:rFonts w:ascii="Times New Roman" w:hAnsi="Times New Roman" w:cs="Times New Roman"/>
          <w:bCs/>
          <w:sz w:val="24"/>
          <w:szCs w:val="24"/>
        </w:rPr>
        <w:t>i usluga tekućeg i investicijskog održavanja, za povećane rashode vanjskih suradnika u očitanju radioloških nalaza, za intelektualne i osobne usluge, naknade troškova osoba izvan radnog odnosa, a najvećim djelom za rashode lijekova i potrošnog medicinskog materijala.</w:t>
      </w:r>
    </w:p>
    <w:p w14:paraId="1DCA64FE" w14:textId="77777777" w:rsidR="00756EDA" w:rsidRPr="00756EDA" w:rsidRDefault="00190C85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56EDA">
        <w:rPr>
          <w:rFonts w:ascii="Times New Roman" w:hAnsi="Times New Roman" w:cs="Times New Roman"/>
          <w:bCs/>
          <w:sz w:val="24"/>
          <w:szCs w:val="24"/>
        </w:rPr>
        <w:t xml:space="preserve">Isto će se financirati iz izvora </w:t>
      </w:r>
      <w:r w:rsidR="00A06BAD" w:rsidRPr="00756EDA">
        <w:rPr>
          <w:rFonts w:ascii="Times New Roman" w:hAnsi="Times New Roman" w:cs="Times New Roman"/>
          <w:sz w:val="24"/>
          <w:szCs w:val="24"/>
        </w:rPr>
        <w:t>Prihodi za posebne namjene</w:t>
      </w:r>
      <w:r w:rsidR="00E7754E" w:rsidRPr="00756EDA">
        <w:rPr>
          <w:rFonts w:ascii="Times New Roman" w:hAnsi="Times New Roman" w:cs="Times New Roman"/>
          <w:sz w:val="24"/>
          <w:szCs w:val="24"/>
        </w:rPr>
        <w:t xml:space="preserve">, </w:t>
      </w:r>
      <w:r w:rsidR="00756EDA" w:rsidRPr="00756EDA">
        <w:rPr>
          <w:rFonts w:ascii="Times New Roman" w:hAnsi="Times New Roman" w:cs="Times New Roman"/>
          <w:sz w:val="24"/>
          <w:szCs w:val="24"/>
        </w:rPr>
        <w:t xml:space="preserve">te iz </w:t>
      </w:r>
      <w:r w:rsidR="00AC0B3C">
        <w:rPr>
          <w:rFonts w:ascii="Times New Roman" w:hAnsi="Times New Roman" w:cs="Times New Roman"/>
          <w:sz w:val="24"/>
          <w:szCs w:val="24"/>
        </w:rPr>
        <w:t xml:space="preserve">izvora </w:t>
      </w:r>
      <w:r w:rsidR="00756EDA" w:rsidRPr="00756EDA">
        <w:rPr>
          <w:rFonts w:ascii="Times New Roman" w:hAnsi="Times New Roman" w:cs="Times New Roman"/>
          <w:sz w:val="24"/>
          <w:szCs w:val="24"/>
        </w:rPr>
        <w:t>Porezni i ostali prihodi.</w:t>
      </w:r>
    </w:p>
    <w:p w14:paraId="7891392A" w14:textId="77777777" w:rsidR="00910282" w:rsidRDefault="00910282" w:rsidP="009C2F98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4AF8BD" w14:textId="77777777" w:rsidR="000B2744" w:rsidRDefault="005574DB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skupini 34 – Financijski rashodi, povećanje iznosi </w:t>
      </w:r>
      <w:r w:rsidR="00756E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00,00 € </w:t>
      </w:r>
      <w:r w:rsidR="00AC0B3C">
        <w:rPr>
          <w:rFonts w:ascii="Times New Roman" w:hAnsi="Times New Roman" w:cs="Times New Roman"/>
          <w:sz w:val="24"/>
          <w:szCs w:val="24"/>
        </w:rPr>
        <w:t>za potrebe pokrivanja negativnih tečajnih razlika, iz Vlastitih izvora.</w:t>
      </w:r>
    </w:p>
    <w:p w14:paraId="35356DDC" w14:textId="77777777" w:rsidR="007B69D3" w:rsidRDefault="007B69D3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C46CDB" w14:textId="77777777" w:rsidR="00AC0B3C" w:rsidRDefault="000B2744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C0B3C">
        <w:rPr>
          <w:rFonts w:ascii="Times New Roman" w:hAnsi="Times New Roman" w:cs="Times New Roman"/>
          <w:sz w:val="24"/>
          <w:szCs w:val="24"/>
        </w:rPr>
        <w:t>U skupini 37 – Naknade građanima i kućanstvima na temelju osiguranja i druge naknade – novoformirana pozicija za rashode Stipendija i školarina u iznosu od 2.700,00 € pokriti će se iz izvora Prihodi za posebne namjene.</w:t>
      </w:r>
    </w:p>
    <w:p w14:paraId="539108E4" w14:textId="77777777" w:rsidR="005574DB" w:rsidRDefault="00FB7203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002F">
        <w:rPr>
          <w:rFonts w:ascii="Times New Roman" w:hAnsi="Times New Roman" w:cs="Times New Roman"/>
          <w:sz w:val="24"/>
          <w:szCs w:val="24"/>
        </w:rPr>
        <w:tab/>
      </w:r>
    </w:p>
    <w:p w14:paraId="7E0EEBEA" w14:textId="77777777" w:rsidR="00722D53" w:rsidRDefault="00FB7203" w:rsidP="000B274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02F">
        <w:rPr>
          <w:rFonts w:ascii="Times New Roman" w:hAnsi="Times New Roman" w:cs="Times New Roman"/>
          <w:sz w:val="24"/>
          <w:szCs w:val="24"/>
        </w:rPr>
        <w:t xml:space="preserve">U skupini 42 – Rashodi za nabavu proizvedene dugotrajne imovine, </w:t>
      </w:r>
      <w:r w:rsidR="000B2744">
        <w:rPr>
          <w:rFonts w:ascii="Times New Roman" w:hAnsi="Times New Roman" w:cs="Times New Roman"/>
          <w:sz w:val="24"/>
          <w:szCs w:val="24"/>
        </w:rPr>
        <w:t xml:space="preserve">povećanje </w:t>
      </w:r>
      <w:r w:rsidRPr="00C4002F">
        <w:rPr>
          <w:rFonts w:ascii="Times New Roman" w:hAnsi="Times New Roman" w:cs="Times New Roman"/>
          <w:sz w:val="24"/>
          <w:szCs w:val="24"/>
        </w:rPr>
        <w:t xml:space="preserve">iznosi </w:t>
      </w:r>
      <w:r w:rsidR="00AC0B3C">
        <w:rPr>
          <w:rFonts w:ascii="Times New Roman" w:hAnsi="Times New Roman" w:cs="Times New Roman"/>
          <w:sz w:val="24"/>
          <w:szCs w:val="24"/>
        </w:rPr>
        <w:t xml:space="preserve">50.262,46 </w:t>
      </w:r>
      <w:r w:rsidR="00931C74">
        <w:rPr>
          <w:rFonts w:ascii="Times New Roman" w:hAnsi="Times New Roman" w:cs="Times New Roman"/>
          <w:sz w:val="24"/>
          <w:szCs w:val="24"/>
        </w:rPr>
        <w:t>€</w:t>
      </w:r>
      <w:r w:rsidR="00A41251">
        <w:rPr>
          <w:rFonts w:ascii="Times New Roman" w:hAnsi="Times New Roman" w:cs="Times New Roman"/>
          <w:sz w:val="24"/>
          <w:szCs w:val="24"/>
        </w:rPr>
        <w:t xml:space="preserve">. Do </w:t>
      </w:r>
      <w:r w:rsidR="000B2744">
        <w:rPr>
          <w:rFonts w:ascii="Times New Roman" w:hAnsi="Times New Roman" w:cs="Times New Roman"/>
          <w:sz w:val="24"/>
          <w:szCs w:val="24"/>
        </w:rPr>
        <w:t xml:space="preserve">povećanja </w:t>
      </w:r>
      <w:r w:rsidR="00A41251">
        <w:rPr>
          <w:rFonts w:ascii="Times New Roman" w:hAnsi="Times New Roman" w:cs="Times New Roman"/>
          <w:sz w:val="24"/>
          <w:szCs w:val="24"/>
        </w:rPr>
        <w:t xml:space="preserve">je došlo </w:t>
      </w:r>
      <w:r w:rsidR="00AC0B3C">
        <w:rPr>
          <w:rFonts w:ascii="Times New Roman" w:hAnsi="Times New Roman" w:cs="Times New Roman"/>
          <w:sz w:val="24"/>
          <w:szCs w:val="24"/>
        </w:rPr>
        <w:t xml:space="preserve">zbog </w:t>
      </w:r>
      <w:r w:rsidR="00722D53">
        <w:rPr>
          <w:rFonts w:ascii="Times New Roman" w:hAnsi="Times New Roman" w:cs="Times New Roman"/>
          <w:sz w:val="24"/>
          <w:szCs w:val="24"/>
        </w:rPr>
        <w:t xml:space="preserve">potrebe da se </w:t>
      </w:r>
      <w:r w:rsidR="00AC0B3C">
        <w:rPr>
          <w:rFonts w:ascii="Times New Roman" w:hAnsi="Times New Roman" w:cs="Times New Roman"/>
          <w:sz w:val="24"/>
          <w:szCs w:val="24"/>
        </w:rPr>
        <w:t>nabav</w:t>
      </w:r>
      <w:r w:rsidR="00722D53">
        <w:rPr>
          <w:rFonts w:ascii="Times New Roman" w:hAnsi="Times New Roman" w:cs="Times New Roman"/>
          <w:sz w:val="24"/>
          <w:szCs w:val="24"/>
        </w:rPr>
        <w:t>e</w:t>
      </w:r>
      <w:r w:rsidR="00AC0B3C">
        <w:rPr>
          <w:rFonts w:ascii="Times New Roman" w:hAnsi="Times New Roman" w:cs="Times New Roman"/>
          <w:sz w:val="24"/>
          <w:szCs w:val="24"/>
        </w:rPr>
        <w:t xml:space="preserve"> razni uređaj</w:t>
      </w:r>
      <w:r w:rsidR="00722D53">
        <w:rPr>
          <w:rFonts w:ascii="Times New Roman" w:hAnsi="Times New Roman" w:cs="Times New Roman"/>
          <w:sz w:val="24"/>
          <w:szCs w:val="24"/>
        </w:rPr>
        <w:t>i</w:t>
      </w:r>
      <w:r w:rsidR="00AC0B3C">
        <w:rPr>
          <w:rFonts w:ascii="Times New Roman" w:hAnsi="Times New Roman" w:cs="Times New Roman"/>
          <w:sz w:val="24"/>
          <w:szCs w:val="24"/>
        </w:rPr>
        <w:t>, strojev</w:t>
      </w:r>
      <w:r w:rsidR="00722D53">
        <w:rPr>
          <w:rFonts w:ascii="Times New Roman" w:hAnsi="Times New Roman" w:cs="Times New Roman"/>
          <w:sz w:val="24"/>
          <w:szCs w:val="24"/>
        </w:rPr>
        <w:t>i</w:t>
      </w:r>
      <w:r w:rsidR="00AC0B3C">
        <w:rPr>
          <w:rFonts w:ascii="Times New Roman" w:hAnsi="Times New Roman" w:cs="Times New Roman"/>
          <w:sz w:val="24"/>
          <w:szCs w:val="24"/>
        </w:rPr>
        <w:t xml:space="preserve">  i oprem</w:t>
      </w:r>
      <w:r w:rsidR="00722D53">
        <w:rPr>
          <w:rFonts w:ascii="Times New Roman" w:hAnsi="Times New Roman" w:cs="Times New Roman"/>
          <w:sz w:val="24"/>
          <w:szCs w:val="24"/>
        </w:rPr>
        <w:t>a</w:t>
      </w:r>
      <w:r w:rsidR="00AC0B3C">
        <w:rPr>
          <w:rFonts w:ascii="Times New Roman" w:hAnsi="Times New Roman" w:cs="Times New Roman"/>
          <w:sz w:val="24"/>
          <w:szCs w:val="24"/>
        </w:rPr>
        <w:t xml:space="preserve"> za ostale namjene kao što su: </w:t>
      </w:r>
      <w:r w:rsidR="00BA0920" w:rsidRPr="000F7C5F">
        <w:rPr>
          <w:rFonts w:ascii="Times New Roman" w:hAnsi="Times New Roman" w:cs="Times New Roman"/>
          <w:sz w:val="24"/>
          <w:szCs w:val="24"/>
        </w:rPr>
        <w:t>kompresor potreban za sustav izrade jedinične terapije</w:t>
      </w:r>
      <w:r w:rsidR="00BA0920">
        <w:rPr>
          <w:rFonts w:ascii="Times New Roman" w:hAnsi="Times New Roman" w:cs="Times New Roman"/>
          <w:sz w:val="24"/>
          <w:szCs w:val="24"/>
        </w:rPr>
        <w:t xml:space="preserve">, </w:t>
      </w:r>
      <w:r w:rsidR="00AC0B3C">
        <w:rPr>
          <w:rFonts w:ascii="Times New Roman" w:hAnsi="Times New Roman" w:cs="Times New Roman"/>
          <w:sz w:val="24"/>
          <w:szCs w:val="24"/>
        </w:rPr>
        <w:t xml:space="preserve">konvektomat, </w:t>
      </w:r>
      <w:r w:rsidR="00AC0B3C" w:rsidRPr="00722D53">
        <w:rPr>
          <w:rFonts w:ascii="Times New Roman" w:hAnsi="Times New Roman" w:cs="Times New Roman"/>
          <w:sz w:val="24"/>
          <w:szCs w:val="24"/>
        </w:rPr>
        <w:t>perilica</w:t>
      </w:r>
      <w:r w:rsidR="00722D53">
        <w:rPr>
          <w:rFonts w:ascii="Times New Roman" w:hAnsi="Times New Roman" w:cs="Times New Roman"/>
          <w:sz w:val="24"/>
          <w:szCs w:val="24"/>
        </w:rPr>
        <w:t xml:space="preserve"> </w:t>
      </w:r>
      <w:r w:rsidR="00AC0B3C" w:rsidRPr="00722D53">
        <w:rPr>
          <w:rFonts w:ascii="Times New Roman" w:hAnsi="Times New Roman" w:cs="Times New Roman"/>
          <w:sz w:val="24"/>
          <w:szCs w:val="24"/>
        </w:rPr>
        <w:t>suđ</w:t>
      </w:r>
      <w:r w:rsidR="00722D53">
        <w:rPr>
          <w:rFonts w:ascii="Times New Roman" w:hAnsi="Times New Roman" w:cs="Times New Roman"/>
          <w:sz w:val="24"/>
          <w:szCs w:val="24"/>
        </w:rPr>
        <w:t>a</w:t>
      </w:r>
      <w:r w:rsidR="00BA0920">
        <w:rPr>
          <w:rFonts w:ascii="Times New Roman" w:hAnsi="Times New Roman" w:cs="Times New Roman"/>
          <w:sz w:val="24"/>
          <w:szCs w:val="24"/>
        </w:rPr>
        <w:t>, valjak za peglanje</w:t>
      </w:r>
      <w:r w:rsidR="00722D53" w:rsidRPr="000F7C5F">
        <w:rPr>
          <w:rFonts w:ascii="Times New Roman" w:hAnsi="Times New Roman" w:cs="Times New Roman"/>
          <w:sz w:val="24"/>
          <w:szCs w:val="24"/>
        </w:rPr>
        <w:t>.</w:t>
      </w:r>
      <w:r w:rsidR="00722D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7D6F17" w14:textId="77777777" w:rsidR="00722D53" w:rsidRPr="00756EDA" w:rsidRDefault="00722D53" w:rsidP="00722D5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Ujedno je došlo i do prenamjene izvora te će se u ovoj skupini ukupno 183.195,00 € pokriti iz izvora </w:t>
      </w:r>
      <w:r w:rsidRPr="00756EDA">
        <w:rPr>
          <w:rFonts w:ascii="Times New Roman" w:hAnsi="Times New Roman" w:cs="Times New Roman"/>
          <w:sz w:val="24"/>
          <w:szCs w:val="24"/>
        </w:rPr>
        <w:t>Porezni i ostali prihodi.</w:t>
      </w:r>
      <w:r>
        <w:rPr>
          <w:rFonts w:ascii="Times New Roman" w:hAnsi="Times New Roman" w:cs="Times New Roman"/>
          <w:sz w:val="24"/>
          <w:szCs w:val="24"/>
        </w:rPr>
        <w:t xml:space="preserve"> Dok se izvor Prenesena sredstva – namjenski prihodi u iznosu od 209.442,50 € u potpunosti prenam</w:t>
      </w:r>
      <w:r w:rsidR="00746D7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jenjuje za druge potrebe.</w:t>
      </w:r>
    </w:p>
    <w:p w14:paraId="701B7B3A" w14:textId="77777777" w:rsidR="000B2744" w:rsidRDefault="000B2744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5350E9" w14:textId="77777777" w:rsidR="00CF7667" w:rsidRDefault="006E47DE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22A5F">
        <w:rPr>
          <w:rFonts w:ascii="Times New Roman" w:hAnsi="Times New Roman" w:cs="Times New Roman"/>
          <w:sz w:val="24"/>
          <w:szCs w:val="24"/>
        </w:rPr>
        <w:tab/>
        <w:t xml:space="preserve">U skupini 45 – Rashodi za dodatna ulaganja na nefinancijskoj imovini, </w:t>
      </w:r>
      <w:r w:rsidR="00B12E9F">
        <w:rPr>
          <w:rFonts w:ascii="Times New Roman" w:hAnsi="Times New Roman" w:cs="Times New Roman"/>
          <w:sz w:val="24"/>
          <w:szCs w:val="24"/>
        </w:rPr>
        <w:t xml:space="preserve">smanjuju se za 1.276.000,00 </w:t>
      </w:r>
      <w:r w:rsidRPr="00E22A5F">
        <w:rPr>
          <w:rFonts w:ascii="Times New Roman" w:hAnsi="Times New Roman" w:cs="Times New Roman"/>
          <w:sz w:val="24"/>
          <w:szCs w:val="24"/>
        </w:rPr>
        <w:t>€</w:t>
      </w:r>
      <w:r w:rsidR="00A80A5A">
        <w:rPr>
          <w:rFonts w:ascii="Times New Roman" w:hAnsi="Times New Roman" w:cs="Times New Roman"/>
          <w:sz w:val="24"/>
          <w:szCs w:val="24"/>
        </w:rPr>
        <w:t xml:space="preserve"> jer se </w:t>
      </w:r>
      <w:r w:rsidR="00CF7667">
        <w:rPr>
          <w:rFonts w:ascii="Times New Roman" w:hAnsi="Times New Roman" w:cs="Times New Roman"/>
          <w:sz w:val="24"/>
          <w:szCs w:val="24"/>
        </w:rPr>
        <w:t>zbog promjene dinamičkog plana radova, Nadogradnja objekta TWC, koja je trebala započeti nakon završetka sanacije 2. i 3. kata fizijatrije, umanjuje se planirani iznos. Ujedno se sanacija u zgradi Fizijatrije fokusira samo na radove 3. kata te se stoga iznos potrebnih sredstava korigirao na potreban iznos.</w:t>
      </w:r>
    </w:p>
    <w:p w14:paraId="3C53E9C4" w14:textId="77777777" w:rsidR="00377827" w:rsidRDefault="00377827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3BC5FD" w14:textId="77777777" w:rsidR="0034765D" w:rsidRPr="0034765D" w:rsidRDefault="0034765D" w:rsidP="009C2F9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765D">
        <w:rPr>
          <w:rFonts w:ascii="Times New Roman" w:hAnsi="Times New Roman" w:cs="Times New Roman"/>
          <w:b/>
          <w:sz w:val="24"/>
          <w:szCs w:val="24"/>
          <w:u w:val="single"/>
        </w:rPr>
        <w:t>Primici</w:t>
      </w:r>
    </w:p>
    <w:p w14:paraId="6227672E" w14:textId="77777777" w:rsidR="0034765D" w:rsidRDefault="0034765D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CAE3BAF" w14:textId="77777777" w:rsidR="0034765D" w:rsidRDefault="0034765D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Nema izmjena u odnosu na prethodni Plan.</w:t>
      </w:r>
    </w:p>
    <w:p w14:paraId="63347899" w14:textId="77777777" w:rsidR="0034765D" w:rsidRDefault="0034765D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035F1E" w14:textId="77777777" w:rsidR="0034765D" w:rsidRPr="0034765D" w:rsidRDefault="0034765D" w:rsidP="009C2F9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765D">
        <w:rPr>
          <w:rFonts w:ascii="Times New Roman" w:hAnsi="Times New Roman" w:cs="Times New Roman"/>
          <w:b/>
          <w:sz w:val="24"/>
          <w:szCs w:val="24"/>
          <w:u w:val="single"/>
        </w:rPr>
        <w:t>Izdaci</w:t>
      </w:r>
    </w:p>
    <w:p w14:paraId="6F65046C" w14:textId="77777777" w:rsidR="0034765D" w:rsidRDefault="0034765D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1678D43" w14:textId="77777777" w:rsidR="006E3FF3" w:rsidRPr="006E3FF3" w:rsidRDefault="0034765D" w:rsidP="006E3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FF3">
        <w:rPr>
          <w:rFonts w:ascii="Times New Roman" w:hAnsi="Times New Roman" w:cs="Times New Roman"/>
          <w:sz w:val="24"/>
          <w:szCs w:val="24"/>
        </w:rPr>
        <w:tab/>
      </w:r>
      <w:r w:rsidR="009B22E7" w:rsidRPr="006E3FF3">
        <w:rPr>
          <w:rFonts w:ascii="Times New Roman" w:hAnsi="Times New Roman" w:cs="Times New Roman"/>
          <w:sz w:val="24"/>
          <w:szCs w:val="24"/>
        </w:rPr>
        <w:t>U skupini 54 – Izdaci za otplatu glavnice primljenih kredita i zajmova –</w:t>
      </w:r>
      <w:r w:rsidR="006E3FF3" w:rsidRPr="006E3FF3">
        <w:rPr>
          <w:rFonts w:ascii="Times New Roman" w:hAnsi="Times New Roman" w:cs="Times New Roman"/>
          <w:sz w:val="24"/>
          <w:szCs w:val="24"/>
        </w:rPr>
        <w:t>Zbog tehnike knjiženja tromjesečne rate, po pojedinim mjesecima, u slijedeću godinu, plan je korigiran za 23.221,00 € iz izvora Vlastiti prihodi.</w:t>
      </w:r>
    </w:p>
    <w:p w14:paraId="4CA2F7B7" w14:textId="77777777" w:rsidR="009B22E7" w:rsidRDefault="009B22E7" w:rsidP="00A042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306000C" w14:textId="77777777" w:rsidR="0034765D" w:rsidRDefault="0034765D" w:rsidP="0034765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83C9AA9" w14:textId="77777777" w:rsidR="0034765D" w:rsidRDefault="0034765D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06181E" w14:textId="77777777" w:rsidR="009C2F98" w:rsidRPr="009C2F98" w:rsidRDefault="009C2F98" w:rsidP="009C2F9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F98">
        <w:rPr>
          <w:rFonts w:ascii="Times New Roman" w:hAnsi="Times New Roman" w:cs="Times New Roman"/>
          <w:b/>
          <w:sz w:val="24"/>
          <w:szCs w:val="24"/>
          <w:u w:val="single"/>
        </w:rPr>
        <w:t>Preneseni višak</w:t>
      </w:r>
    </w:p>
    <w:p w14:paraId="6CD7FEC1" w14:textId="77777777" w:rsidR="009C2F98" w:rsidRDefault="009C2F98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555135F" w14:textId="77777777" w:rsidR="009C2F98" w:rsidRDefault="00746D78" w:rsidP="00215B9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Izmjenom </w:t>
      </w:r>
      <w:r w:rsidR="009C2F98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e</w:t>
      </w:r>
      <w:r w:rsidR="009C2F98">
        <w:rPr>
          <w:rFonts w:ascii="Times New Roman" w:hAnsi="Times New Roman" w:cs="Times New Roman"/>
          <w:sz w:val="24"/>
          <w:szCs w:val="24"/>
        </w:rPr>
        <w:t xml:space="preserve"> o raspodijeli rezultata za 202</w:t>
      </w:r>
      <w:r w:rsidR="00A0428A">
        <w:rPr>
          <w:rFonts w:ascii="Times New Roman" w:hAnsi="Times New Roman" w:cs="Times New Roman"/>
          <w:sz w:val="24"/>
          <w:szCs w:val="24"/>
        </w:rPr>
        <w:t>4</w:t>
      </w:r>
      <w:r w:rsidR="009C2F98">
        <w:rPr>
          <w:rFonts w:ascii="Times New Roman" w:hAnsi="Times New Roman" w:cs="Times New Roman"/>
          <w:sz w:val="24"/>
          <w:szCs w:val="24"/>
        </w:rPr>
        <w:t xml:space="preserve">. godinu Višak prihoda  u ukupnom iznosu od </w:t>
      </w:r>
      <w:r w:rsidR="00A0428A">
        <w:rPr>
          <w:rFonts w:ascii="Times New Roman" w:hAnsi="Times New Roman" w:cs="Times New Roman"/>
          <w:sz w:val="24"/>
          <w:szCs w:val="24"/>
        </w:rPr>
        <w:t>457.479,28</w:t>
      </w:r>
      <w:r w:rsidR="009C2F98">
        <w:rPr>
          <w:rFonts w:ascii="Times New Roman" w:hAnsi="Times New Roman" w:cs="Times New Roman"/>
          <w:sz w:val="24"/>
          <w:szCs w:val="24"/>
        </w:rPr>
        <w:t xml:space="preserve"> € raspoređuje se:</w:t>
      </w:r>
    </w:p>
    <w:p w14:paraId="1BD4F4A9" w14:textId="77777777" w:rsidR="009C2F98" w:rsidRDefault="009C2F98" w:rsidP="009C2F9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1.</w:t>
      </w:r>
      <w:r w:rsidR="00A0428A">
        <w:rPr>
          <w:rFonts w:ascii="Times New Roman" w:hAnsi="Times New Roman" w:cs="Times New Roman"/>
          <w:sz w:val="24"/>
          <w:szCs w:val="24"/>
        </w:rPr>
        <w:t>293,99</w:t>
      </w:r>
      <w:r>
        <w:rPr>
          <w:rFonts w:ascii="Times New Roman" w:hAnsi="Times New Roman" w:cs="Times New Roman"/>
          <w:sz w:val="24"/>
          <w:szCs w:val="24"/>
        </w:rPr>
        <w:t xml:space="preserve"> € iz izvora prenesena sredstva - donacije u podskupinu 321 za stručno usavršavanje zaposlenika;</w:t>
      </w:r>
    </w:p>
    <w:p w14:paraId="53BAC65E" w14:textId="77777777" w:rsidR="00A0428A" w:rsidRDefault="009C2F98" w:rsidP="009C2F9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 od </w:t>
      </w:r>
      <w:r w:rsidR="00A0428A">
        <w:rPr>
          <w:rFonts w:ascii="Times New Roman" w:hAnsi="Times New Roman" w:cs="Times New Roman"/>
          <w:sz w:val="24"/>
          <w:szCs w:val="24"/>
        </w:rPr>
        <w:t>89.467,08</w:t>
      </w:r>
      <w:r>
        <w:rPr>
          <w:rFonts w:ascii="Times New Roman" w:hAnsi="Times New Roman" w:cs="Times New Roman"/>
          <w:sz w:val="24"/>
          <w:szCs w:val="24"/>
        </w:rPr>
        <w:t xml:space="preserve"> € iz izvora prenesena sredstva</w:t>
      </w:r>
      <w:r w:rsidR="00A04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35A6">
        <w:rPr>
          <w:rFonts w:ascii="Times New Roman" w:hAnsi="Times New Roman" w:cs="Times New Roman"/>
          <w:sz w:val="24"/>
          <w:szCs w:val="24"/>
        </w:rPr>
        <w:t xml:space="preserve">vlastiti prihodi i </w:t>
      </w:r>
      <w:r w:rsidR="00A0428A">
        <w:rPr>
          <w:rFonts w:ascii="Times New Roman" w:hAnsi="Times New Roman" w:cs="Times New Roman"/>
          <w:sz w:val="24"/>
          <w:szCs w:val="24"/>
        </w:rPr>
        <w:t>113.525,71</w:t>
      </w:r>
      <w:r w:rsidR="009435A6">
        <w:rPr>
          <w:rFonts w:ascii="Times New Roman" w:hAnsi="Times New Roman" w:cs="Times New Roman"/>
          <w:sz w:val="24"/>
          <w:szCs w:val="24"/>
        </w:rPr>
        <w:t xml:space="preserve"> € iz izvora prenesena sredstva</w:t>
      </w:r>
      <w:r w:rsidR="00A0428A">
        <w:rPr>
          <w:rFonts w:ascii="Times New Roman" w:hAnsi="Times New Roman" w:cs="Times New Roman"/>
          <w:sz w:val="24"/>
          <w:szCs w:val="24"/>
        </w:rPr>
        <w:t xml:space="preserve"> </w:t>
      </w:r>
      <w:r w:rsidR="009435A6">
        <w:rPr>
          <w:rFonts w:ascii="Times New Roman" w:hAnsi="Times New Roman" w:cs="Times New Roman"/>
          <w:sz w:val="24"/>
          <w:szCs w:val="24"/>
        </w:rPr>
        <w:t xml:space="preserve">- prihodi za posebne namjene </w:t>
      </w:r>
      <w:r>
        <w:rPr>
          <w:rFonts w:ascii="Times New Roman" w:hAnsi="Times New Roman" w:cs="Times New Roman"/>
          <w:sz w:val="24"/>
          <w:szCs w:val="24"/>
        </w:rPr>
        <w:t xml:space="preserve">u pod </w:t>
      </w:r>
      <w:r w:rsidR="00746D78">
        <w:rPr>
          <w:rFonts w:ascii="Times New Roman" w:hAnsi="Times New Roman" w:cs="Times New Roman"/>
          <w:sz w:val="24"/>
          <w:szCs w:val="24"/>
        </w:rPr>
        <w:t>pod</w:t>
      </w:r>
      <w:r>
        <w:rPr>
          <w:rFonts w:ascii="Times New Roman" w:hAnsi="Times New Roman" w:cs="Times New Roman"/>
          <w:sz w:val="24"/>
          <w:szCs w:val="24"/>
        </w:rPr>
        <w:t xml:space="preserve">skupinu 323 za </w:t>
      </w:r>
      <w:r w:rsidR="00A0428A">
        <w:rPr>
          <w:rFonts w:ascii="Times New Roman" w:hAnsi="Times New Roman" w:cs="Times New Roman"/>
          <w:sz w:val="24"/>
          <w:szCs w:val="24"/>
        </w:rPr>
        <w:t>nabavu licence za programsko rješenje za kardiološko očitanje CT i MR nalaza, za posebno skupe lijekove te za tekuće i investicijsko održavanje zgrada i opreme.</w:t>
      </w:r>
    </w:p>
    <w:p w14:paraId="3F58EF39" w14:textId="77777777" w:rsidR="00746D78" w:rsidRDefault="009C2F98" w:rsidP="009C2F9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157">
        <w:rPr>
          <w:rFonts w:ascii="Times New Roman" w:hAnsi="Times New Roman" w:cs="Times New Roman"/>
          <w:sz w:val="24"/>
          <w:szCs w:val="24"/>
        </w:rPr>
        <w:t>iz izvora prenesena sredstva</w:t>
      </w:r>
      <w:r w:rsidR="00A0428A" w:rsidRPr="004E3157">
        <w:rPr>
          <w:rFonts w:ascii="Times New Roman" w:hAnsi="Times New Roman" w:cs="Times New Roman"/>
          <w:sz w:val="24"/>
          <w:szCs w:val="24"/>
        </w:rPr>
        <w:t xml:space="preserve"> </w:t>
      </w:r>
      <w:r w:rsidRPr="004E3157">
        <w:rPr>
          <w:rFonts w:ascii="Times New Roman" w:hAnsi="Times New Roman" w:cs="Times New Roman"/>
          <w:sz w:val="24"/>
          <w:szCs w:val="24"/>
        </w:rPr>
        <w:t>-</w:t>
      </w:r>
      <w:r w:rsidR="009435A6" w:rsidRPr="004E3157">
        <w:rPr>
          <w:rFonts w:ascii="Times New Roman" w:hAnsi="Times New Roman" w:cs="Times New Roman"/>
          <w:sz w:val="24"/>
          <w:szCs w:val="24"/>
        </w:rPr>
        <w:t xml:space="preserve"> </w:t>
      </w:r>
      <w:r w:rsidRPr="004E3157">
        <w:rPr>
          <w:rFonts w:ascii="Times New Roman" w:hAnsi="Times New Roman" w:cs="Times New Roman"/>
          <w:sz w:val="24"/>
          <w:szCs w:val="24"/>
        </w:rPr>
        <w:t>prihodi za posebne namjene</w:t>
      </w:r>
      <w:r w:rsidR="004E3157" w:rsidRPr="004E3157">
        <w:rPr>
          <w:rFonts w:ascii="Times New Roman" w:hAnsi="Times New Roman" w:cs="Times New Roman"/>
          <w:sz w:val="24"/>
          <w:szCs w:val="24"/>
        </w:rPr>
        <w:t>,</w:t>
      </w:r>
      <w:r w:rsidRPr="004E3157">
        <w:rPr>
          <w:rFonts w:ascii="Times New Roman" w:hAnsi="Times New Roman" w:cs="Times New Roman"/>
          <w:sz w:val="24"/>
          <w:szCs w:val="24"/>
        </w:rPr>
        <w:t xml:space="preserve"> </w:t>
      </w:r>
      <w:r w:rsidR="004E3157" w:rsidRPr="004E3157">
        <w:rPr>
          <w:rFonts w:ascii="Times New Roman" w:hAnsi="Times New Roman" w:cs="Times New Roman"/>
          <w:sz w:val="24"/>
          <w:szCs w:val="24"/>
        </w:rPr>
        <w:t xml:space="preserve">iznos </w:t>
      </w:r>
      <w:r w:rsidR="00746D78">
        <w:rPr>
          <w:rFonts w:ascii="Times New Roman" w:hAnsi="Times New Roman" w:cs="Times New Roman"/>
          <w:sz w:val="24"/>
          <w:szCs w:val="24"/>
        </w:rPr>
        <w:t xml:space="preserve">253.192,50 </w:t>
      </w:r>
      <w:r w:rsidR="004E3157" w:rsidRPr="004E3157">
        <w:rPr>
          <w:rFonts w:ascii="Times New Roman" w:hAnsi="Times New Roman" w:cs="Times New Roman"/>
          <w:sz w:val="24"/>
          <w:szCs w:val="24"/>
        </w:rPr>
        <w:t xml:space="preserve">€ </w:t>
      </w:r>
      <w:r w:rsidRPr="004E3157">
        <w:rPr>
          <w:rFonts w:ascii="Times New Roman" w:hAnsi="Times New Roman" w:cs="Times New Roman"/>
          <w:sz w:val="24"/>
          <w:szCs w:val="24"/>
        </w:rPr>
        <w:t>raspoređuj</w:t>
      </w:r>
      <w:r w:rsidR="004E3157" w:rsidRPr="004E3157">
        <w:rPr>
          <w:rFonts w:ascii="Times New Roman" w:hAnsi="Times New Roman" w:cs="Times New Roman"/>
          <w:sz w:val="24"/>
          <w:szCs w:val="24"/>
        </w:rPr>
        <w:t>e</w:t>
      </w:r>
      <w:r w:rsidRPr="004E3157">
        <w:rPr>
          <w:rFonts w:ascii="Times New Roman" w:hAnsi="Times New Roman" w:cs="Times New Roman"/>
          <w:sz w:val="24"/>
          <w:szCs w:val="24"/>
        </w:rPr>
        <w:t xml:space="preserve"> se u skupinu </w:t>
      </w:r>
      <w:r w:rsidR="00A0428A" w:rsidRPr="004E3157">
        <w:rPr>
          <w:rFonts w:ascii="Times New Roman" w:hAnsi="Times New Roman" w:cs="Times New Roman"/>
          <w:sz w:val="24"/>
          <w:szCs w:val="24"/>
        </w:rPr>
        <w:t>3</w:t>
      </w:r>
      <w:r w:rsidR="00746D78">
        <w:rPr>
          <w:rFonts w:ascii="Times New Roman" w:hAnsi="Times New Roman" w:cs="Times New Roman"/>
          <w:sz w:val="24"/>
          <w:szCs w:val="24"/>
        </w:rPr>
        <w:t>1 rashodi za zaposlene.</w:t>
      </w:r>
    </w:p>
    <w:p w14:paraId="51DE26D6" w14:textId="77777777" w:rsidR="00377827" w:rsidRDefault="00377827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84C45F" w14:textId="77777777" w:rsidR="00FB7203" w:rsidRPr="00C4002F" w:rsidRDefault="00FB7203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A6E482D" w14:textId="77777777" w:rsidR="008C30CA" w:rsidRPr="00C4002F" w:rsidRDefault="00FA7262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002F">
        <w:rPr>
          <w:rFonts w:ascii="Times New Roman" w:hAnsi="Times New Roman" w:cs="Times New Roman"/>
          <w:sz w:val="24"/>
          <w:szCs w:val="24"/>
        </w:rPr>
        <w:tab/>
      </w:r>
      <w:r w:rsidR="00931C74">
        <w:rPr>
          <w:rFonts w:ascii="Times New Roman" w:hAnsi="Times New Roman" w:cs="Times New Roman"/>
          <w:sz w:val="24"/>
          <w:szCs w:val="24"/>
        </w:rPr>
        <w:tab/>
      </w:r>
      <w:r w:rsidR="002152F2" w:rsidRPr="00C4002F">
        <w:rPr>
          <w:rFonts w:ascii="Times New Roman" w:hAnsi="Times New Roman" w:cs="Times New Roman"/>
          <w:sz w:val="24"/>
          <w:szCs w:val="24"/>
        </w:rPr>
        <w:tab/>
      </w:r>
      <w:r w:rsidR="002152F2" w:rsidRPr="00C4002F">
        <w:rPr>
          <w:rFonts w:ascii="Times New Roman" w:hAnsi="Times New Roman" w:cs="Times New Roman"/>
          <w:sz w:val="24"/>
          <w:szCs w:val="24"/>
        </w:rPr>
        <w:tab/>
      </w:r>
      <w:r w:rsidR="002152F2" w:rsidRPr="00C4002F">
        <w:rPr>
          <w:rFonts w:ascii="Times New Roman" w:hAnsi="Times New Roman" w:cs="Times New Roman"/>
          <w:sz w:val="24"/>
          <w:szCs w:val="24"/>
        </w:rPr>
        <w:tab/>
      </w:r>
      <w:r w:rsidR="002152F2" w:rsidRPr="00C4002F">
        <w:rPr>
          <w:rFonts w:ascii="Times New Roman" w:hAnsi="Times New Roman" w:cs="Times New Roman"/>
          <w:sz w:val="24"/>
          <w:szCs w:val="24"/>
        </w:rPr>
        <w:tab/>
      </w:r>
      <w:r w:rsidR="002152F2" w:rsidRPr="00C4002F">
        <w:rPr>
          <w:rFonts w:ascii="Times New Roman" w:hAnsi="Times New Roman" w:cs="Times New Roman"/>
          <w:sz w:val="24"/>
          <w:szCs w:val="24"/>
        </w:rPr>
        <w:tab/>
        <w:t>PREDSJEDNIK UPRAVNOG VIJEĆA</w:t>
      </w:r>
    </w:p>
    <w:p w14:paraId="03D3D41F" w14:textId="77777777" w:rsidR="002152F2" w:rsidRPr="00C4002F" w:rsidRDefault="002152F2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002F">
        <w:rPr>
          <w:rFonts w:ascii="Times New Roman" w:hAnsi="Times New Roman" w:cs="Times New Roman"/>
          <w:sz w:val="24"/>
          <w:szCs w:val="24"/>
        </w:rPr>
        <w:tab/>
      </w:r>
      <w:r w:rsidRPr="00C4002F">
        <w:rPr>
          <w:rFonts w:ascii="Times New Roman" w:hAnsi="Times New Roman" w:cs="Times New Roman"/>
          <w:sz w:val="24"/>
          <w:szCs w:val="24"/>
        </w:rPr>
        <w:tab/>
      </w:r>
      <w:r w:rsidRPr="00C4002F">
        <w:rPr>
          <w:rFonts w:ascii="Times New Roman" w:hAnsi="Times New Roman" w:cs="Times New Roman"/>
          <w:sz w:val="24"/>
          <w:szCs w:val="24"/>
        </w:rPr>
        <w:tab/>
      </w:r>
      <w:r w:rsidRPr="00C4002F">
        <w:rPr>
          <w:rFonts w:ascii="Times New Roman" w:hAnsi="Times New Roman" w:cs="Times New Roman"/>
          <w:sz w:val="24"/>
          <w:szCs w:val="24"/>
        </w:rPr>
        <w:tab/>
      </w:r>
      <w:r w:rsidRPr="00C4002F">
        <w:rPr>
          <w:rFonts w:ascii="Times New Roman" w:hAnsi="Times New Roman" w:cs="Times New Roman"/>
          <w:sz w:val="24"/>
          <w:szCs w:val="24"/>
        </w:rPr>
        <w:tab/>
      </w:r>
      <w:r w:rsidRPr="00C4002F">
        <w:rPr>
          <w:rFonts w:ascii="Times New Roman" w:hAnsi="Times New Roman" w:cs="Times New Roman"/>
          <w:sz w:val="24"/>
          <w:szCs w:val="24"/>
        </w:rPr>
        <w:tab/>
      </w:r>
      <w:r w:rsidRPr="00C4002F">
        <w:rPr>
          <w:rFonts w:ascii="Times New Roman" w:hAnsi="Times New Roman" w:cs="Times New Roman"/>
          <w:sz w:val="24"/>
          <w:szCs w:val="24"/>
        </w:rPr>
        <w:tab/>
      </w:r>
    </w:p>
    <w:p w14:paraId="707D60B5" w14:textId="77777777" w:rsidR="00B563B9" w:rsidRPr="00C4002F" w:rsidRDefault="002152F2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002F">
        <w:rPr>
          <w:rFonts w:ascii="Times New Roman" w:hAnsi="Times New Roman" w:cs="Times New Roman"/>
          <w:sz w:val="24"/>
          <w:szCs w:val="24"/>
        </w:rPr>
        <w:tab/>
      </w:r>
      <w:r w:rsidRPr="00C4002F">
        <w:rPr>
          <w:rFonts w:ascii="Times New Roman" w:hAnsi="Times New Roman" w:cs="Times New Roman"/>
          <w:sz w:val="24"/>
          <w:szCs w:val="24"/>
        </w:rPr>
        <w:tab/>
      </w:r>
      <w:r w:rsidRPr="00C4002F">
        <w:rPr>
          <w:rFonts w:ascii="Times New Roman" w:hAnsi="Times New Roman" w:cs="Times New Roman"/>
          <w:sz w:val="24"/>
          <w:szCs w:val="24"/>
        </w:rPr>
        <w:tab/>
      </w:r>
      <w:r w:rsidRPr="00C4002F">
        <w:rPr>
          <w:rFonts w:ascii="Times New Roman" w:hAnsi="Times New Roman" w:cs="Times New Roman"/>
          <w:sz w:val="24"/>
          <w:szCs w:val="24"/>
        </w:rPr>
        <w:tab/>
      </w:r>
      <w:r w:rsidRPr="00C4002F">
        <w:rPr>
          <w:rFonts w:ascii="Times New Roman" w:hAnsi="Times New Roman" w:cs="Times New Roman"/>
          <w:sz w:val="24"/>
          <w:szCs w:val="24"/>
        </w:rPr>
        <w:tab/>
      </w:r>
      <w:r w:rsidRPr="00C4002F">
        <w:rPr>
          <w:rFonts w:ascii="Times New Roman" w:hAnsi="Times New Roman" w:cs="Times New Roman"/>
          <w:sz w:val="24"/>
          <w:szCs w:val="24"/>
        </w:rPr>
        <w:tab/>
      </w:r>
      <w:r w:rsidRPr="00C4002F">
        <w:rPr>
          <w:rFonts w:ascii="Times New Roman" w:hAnsi="Times New Roman" w:cs="Times New Roman"/>
          <w:sz w:val="24"/>
          <w:szCs w:val="24"/>
        </w:rPr>
        <w:tab/>
        <w:t xml:space="preserve">            Ivan Vidaković, mag.iur.</w:t>
      </w:r>
    </w:p>
    <w:p w14:paraId="14F3E97B" w14:textId="77777777" w:rsidR="00B563B9" w:rsidRPr="00C4002F" w:rsidRDefault="00B563B9" w:rsidP="009C2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B563B9" w:rsidRPr="00C4002F" w:rsidSect="000D2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A70E2"/>
    <w:multiLevelType w:val="hybridMultilevel"/>
    <w:tmpl w:val="F1C0D2AE"/>
    <w:lvl w:ilvl="0" w:tplc="6310BD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13FC4"/>
    <w:multiLevelType w:val="hybridMultilevel"/>
    <w:tmpl w:val="C8866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12688"/>
    <w:multiLevelType w:val="hybridMultilevel"/>
    <w:tmpl w:val="93D02472"/>
    <w:lvl w:ilvl="0" w:tplc="82D6EA06">
      <w:start w:val="27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920"/>
    <w:rsid w:val="00002C92"/>
    <w:rsid w:val="00005CEA"/>
    <w:rsid w:val="00065422"/>
    <w:rsid w:val="00084BB3"/>
    <w:rsid w:val="000A22EC"/>
    <w:rsid w:val="000B2744"/>
    <w:rsid w:val="000B2A96"/>
    <w:rsid w:val="000C0840"/>
    <w:rsid w:val="000D2A4A"/>
    <w:rsid w:val="000D31EF"/>
    <w:rsid w:val="000D68A6"/>
    <w:rsid w:val="000E4AE4"/>
    <w:rsid w:val="000F64FA"/>
    <w:rsid w:val="000F7C5F"/>
    <w:rsid w:val="00102BD5"/>
    <w:rsid w:val="0011077F"/>
    <w:rsid w:val="001261D1"/>
    <w:rsid w:val="00126433"/>
    <w:rsid w:val="00184E2D"/>
    <w:rsid w:val="00190C85"/>
    <w:rsid w:val="0021493B"/>
    <w:rsid w:val="002152F2"/>
    <w:rsid w:val="00215B97"/>
    <w:rsid w:val="00273EE8"/>
    <w:rsid w:val="0029595E"/>
    <w:rsid w:val="002D484F"/>
    <w:rsid w:val="002F00B2"/>
    <w:rsid w:val="00301800"/>
    <w:rsid w:val="003110FB"/>
    <w:rsid w:val="00320226"/>
    <w:rsid w:val="0034765D"/>
    <w:rsid w:val="003526E5"/>
    <w:rsid w:val="00377827"/>
    <w:rsid w:val="003D120C"/>
    <w:rsid w:val="003D790F"/>
    <w:rsid w:val="003E58CF"/>
    <w:rsid w:val="003F041D"/>
    <w:rsid w:val="003F1D62"/>
    <w:rsid w:val="003F2D19"/>
    <w:rsid w:val="003F622E"/>
    <w:rsid w:val="00402A80"/>
    <w:rsid w:val="004363AF"/>
    <w:rsid w:val="00455DC6"/>
    <w:rsid w:val="004858AD"/>
    <w:rsid w:val="00492B65"/>
    <w:rsid w:val="004E3157"/>
    <w:rsid w:val="004F4B27"/>
    <w:rsid w:val="00502642"/>
    <w:rsid w:val="00526E8A"/>
    <w:rsid w:val="005574DB"/>
    <w:rsid w:val="005A3C0E"/>
    <w:rsid w:val="005A7BB0"/>
    <w:rsid w:val="005D51D2"/>
    <w:rsid w:val="005D566B"/>
    <w:rsid w:val="005E2E75"/>
    <w:rsid w:val="00614319"/>
    <w:rsid w:val="0065338C"/>
    <w:rsid w:val="006677DD"/>
    <w:rsid w:val="006758B1"/>
    <w:rsid w:val="00690CE9"/>
    <w:rsid w:val="006B05CB"/>
    <w:rsid w:val="006C222C"/>
    <w:rsid w:val="006C39A3"/>
    <w:rsid w:val="006E0CE1"/>
    <w:rsid w:val="006E3FF3"/>
    <w:rsid w:val="006E47DE"/>
    <w:rsid w:val="00703299"/>
    <w:rsid w:val="00704874"/>
    <w:rsid w:val="00710511"/>
    <w:rsid w:val="007166BA"/>
    <w:rsid w:val="00722D53"/>
    <w:rsid w:val="007322D2"/>
    <w:rsid w:val="0074458E"/>
    <w:rsid w:val="00746D78"/>
    <w:rsid w:val="00756EDA"/>
    <w:rsid w:val="00760F49"/>
    <w:rsid w:val="00795810"/>
    <w:rsid w:val="007A3CEB"/>
    <w:rsid w:val="007B0A65"/>
    <w:rsid w:val="007B69D3"/>
    <w:rsid w:val="007E014E"/>
    <w:rsid w:val="0080320B"/>
    <w:rsid w:val="008113E5"/>
    <w:rsid w:val="00814C5B"/>
    <w:rsid w:val="00823A21"/>
    <w:rsid w:val="00833E58"/>
    <w:rsid w:val="00892002"/>
    <w:rsid w:val="008C30CA"/>
    <w:rsid w:val="008D0A25"/>
    <w:rsid w:val="008E7B5F"/>
    <w:rsid w:val="00910282"/>
    <w:rsid w:val="00926601"/>
    <w:rsid w:val="00931C74"/>
    <w:rsid w:val="009323DA"/>
    <w:rsid w:val="00941FD4"/>
    <w:rsid w:val="009435A6"/>
    <w:rsid w:val="009637BD"/>
    <w:rsid w:val="0098222C"/>
    <w:rsid w:val="00991A96"/>
    <w:rsid w:val="009A7711"/>
    <w:rsid w:val="009A7CCD"/>
    <w:rsid w:val="009B22E7"/>
    <w:rsid w:val="009B6DDA"/>
    <w:rsid w:val="009C2F98"/>
    <w:rsid w:val="009C326E"/>
    <w:rsid w:val="009D4E23"/>
    <w:rsid w:val="009D7254"/>
    <w:rsid w:val="009F1C39"/>
    <w:rsid w:val="009F5FF3"/>
    <w:rsid w:val="00A02A87"/>
    <w:rsid w:val="00A0428A"/>
    <w:rsid w:val="00A06BAD"/>
    <w:rsid w:val="00A200AF"/>
    <w:rsid w:val="00A41251"/>
    <w:rsid w:val="00A61A41"/>
    <w:rsid w:val="00A80A5A"/>
    <w:rsid w:val="00AC0B3C"/>
    <w:rsid w:val="00AC71B2"/>
    <w:rsid w:val="00AE04A3"/>
    <w:rsid w:val="00AE2A95"/>
    <w:rsid w:val="00B12E9F"/>
    <w:rsid w:val="00B563B9"/>
    <w:rsid w:val="00B92D0B"/>
    <w:rsid w:val="00B92D6B"/>
    <w:rsid w:val="00BA0920"/>
    <w:rsid w:val="00BA59A5"/>
    <w:rsid w:val="00BA7607"/>
    <w:rsid w:val="00BB630F"/>
    <w:rsid w:val="00BC7625"/>
    <w:rsid w:val="00BD49FA"/>
    <w:rsid w:val="00C05587"/>
    <w:rsid w:val="00C064B7"/>
    <w:rsid w:val="00C4002F"/>
    <w:rsid w:val="00C47633"/>
    <w:rsid w:val="00C7519B"/>
    <w:rsid w:val="00C7636F"/>
    <w:rsid w:val="00C97DC9"/>
    <w:rsid w:val="00CA40D0"/>
    <w:rsid w:val="00CD3399"/>
    <w:rsid w:val="00CE3EA0"/>
    <w:rsid w:val="00CE4919"/>
    <w:rsid w:val="00CF0174"/>
    <w:rsid w:val="00CF7667"/>
    <w:rsid w:val="00D02F14"/>
    <w:rsid w:val="00D21146"/>
    <w:rsid w:val="00D235F8"/>
    <w:rsid w:val="00D24F00"/>
    <w:rsid w:val="00D25E65"/>
    <w:rsid w:val="00D6199C"/>
    <w:rsid w:val="00D6676E"/>
    <w:rsid w:val="00D7451D"/>
    <w:rsid w:val="00D83903"/>
    <w:rsid w:val="00D9559F"/>
    <w:rsid w:val="00DB3FDB"/>
    <w:rsid w:val="00DB6E34"/>
    <w:rsid w:val="00DC57D4"/>
    <w:rsid w:val="00DD2D07"/>
    <w:rsid w:val="00DF0329"/>
    <w:rsid w:val="00DF1975"/>
    <w:rsid w:val="00DF7861"/>
    <w:rsid w:val="00E01DD5"/>
    <w:rsid w:val="00E0416F"/>
    <w:rsid w:val="00E052EF"/>
    <w:rsid w:val="00E1542A"/>
    <w:rsid w:val="00E22A5F"/>
    <w:rsid w:val="00E25500"/>
    <w:rsid w:val="00E303D6"/>
    <w:rsid w:val="00E41181"/>
    <w:rsid w:val="00E4366D"/>
    <w:rsid w:val="00E74BBD"/>
    <w:rsid w:val="00E7754E"/>
    <w:rsid w:val="00E8453D"/>
    <w:rsid w:val="00E91ABD"/>
    <w:rsid w:val="00EB1640"/>
    <w:rsid w:val="00EB5414"/>
    <w:rsid w:val="00ED27EB"/>
    <w:rsid w:val="00EE3588"/>
    <w:rsid w:val="00F06920"/>
    <w:rsid w:val="00F21867"/>
    <w:rsid w:val="00F54982"/>
    <w:rsid w:val="00F61CC0"/>
    <w:rsid w:val="00F66D52"/>
    <w:rsid w:val="00F731DF"/>
    <w:rsid w:val="00F75907"/>
    <w:rsid w:val="00F931BF"/>
    <w:rsid w:val="00F94705"/>
    <w:rsid w:val="00FA6267"/>
    <w:rsid w:val="00FA7262"/>
    <w:rsid w:val="00FB705B"/>
    <w:rsid w:val="00FB7203"/>
    <w:rsid w:val="00FD62E0"/>
    <w:rsid w:val="00FE5933"/>
    <w:rsid w:val="00F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2DE8"/>
  <w15:docId w15:val="{45254213-8A53-48B4-9D28-F4A3AE19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9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F4B2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677DD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E3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146DA-75A4-427A-8446-0668DE1D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sakos</dc:creator>
  <cp:lastModifiedBy>Ivana Figl</cp:lastModifiedBy>
  <cp:revision>8</cp:revision>
  <cp:lastPrinted>2023-07-17T11:08:00Z</cp:lastPrinted>
  <dcterms:created xsi:type="dcterms:W3CDTF">2025-09-15T12:52:00Z</dcterms:created>
  <dcterms:modified xsi:type="dcterms:W3CDTF">2025-11-13T11:10:00Z</dcterms:modified>
</cp:coreProperties>
</file>